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1D" w:rsidRDefault="0091351D" w:rsidP="0091351D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программе </w:t>
      </w: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sz w:val="28"/>
          <w:szCs w:val="24"/>
        </w:rPr>
        <w:t>Развитие танцевальных движений</w:t>
      </w:r>
      <w:r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91351D" w:rsidRDefault="0091351D" w:rsidP="0091351D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(направление: </w:t>
      </w:r>
      <w:r>
        <w:rPr>
          <w:rFonts w:ascii="Times New Roman" w:hAnsi="Times New Roman" w:cs="Times New Roman"/>
          <w:b/>
          <w:i/>
          <w:sz w:val="28"/>
          <w:szCs w:val="24"/>
        </w:rPr>
        <w:t>художественное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91351D" w:rsidRDefault="0091351D" w:rsidP="009135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351D" w:rsidRPr="0091351D" w:rsidRDefault="0091351D" w:rsidP="0091351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351D">
        <w:rPr>
          <w:rFonts w:ascii="Times New Roman" w:hAnsi="Times New Roman" w:cs="Times New Roman"/>
          <w:sz w:val="24"/>
          <w:szCs w:val="24"/>
          <w:u w:val="single"/>
        </w:rPr>
        <w:t>Название:</w:t>
      </w:r>
      <w:r w:rsidRPr="0091351D">
        <w:rPr>
          <w:rFonts w:ascii="Times New Roman" w:hAnsi="Times New Roman" w:cs="Times New Roman"/>
          <w:sz w:val="24"/>
          <w:szCs w:val="24"/>
        </w:rPr>
        <w:t> </w:t>
      </w:r>
      <w:r w:rsidRPr="0091351D">
        <w:rPr>
          <w:rFonts w:ascii="Times New Roman" w:hAnsi="Times New Roman" w:cs="Times New Roman"/>
          <w:b/>
          <w:i/>
          <w:sz w:val="24"/>
          <w:szCs w:val="24"/>
        </w:rPr>
        <w:t>Развитие танцевальных движений у детей с ограниченными возможностями здоровья</w:t>
      </w:r>
      <w:r w:rsidRPr="0091351D">
        <w:rPr>
          <w:rFonts w:ascii="Times New Roman" w:hAnsi="Times New Roman" w:cs="Times New Roman"/>
          <w:i/>
          <w:sz w:val="24"/>
          <w:szCs w:val="24"/>
        </w:rPr>
        <w:t xml:space="preserve"> (направление: художественное).</w:t>
      </w:r>
    </w:p>
    <w:p w:rsidR="0091351D" w:rsidRDefault="0091351D" w:rsidP="00913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Лоянич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Светлана Владимировна,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музыкльный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руководитель.</w:t>
      </w:r>
    </w:p>
    <w:p w:rsidR="0091351D" w:rsidRDefault="0091351D" w:rsidP="00913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программа предназначена для проведения коррекционно-развивающей работы с детьми с нарушениями интеллекта дошкольного и младшего школьного возраста.</w:t>
      </w:r>
    </w:p>
    <w:p w:rsidR="0091351D" w:rsidRDefault="0091351D" w:rsidP="00913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3 года.</w:t>
      </w:r>
    </w:p>
    <w:p w:rsidR="0091351D" w:rsidRDefault="0091351D" w:rsidP="00913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1 раз в неделю.</w:t>
      </w:r>
    </w:p>
    <w:p w:rsidR="0091351D" w:rsidRDefault="0091351D" w:rsidP="009135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художественная.</w:t>
      </w:r>
    </w:p>
    <w:p w:rsidR="0091351D" w:rsidRDefault="0091351D" w:rsidP="00913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Статус программы: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программа реализуется с 2011г.</w:t>
      </w:r>
    </w:p>
    <w:p w:rsidR="0091351D" w:rsidRDefault="0091351D" w:rsidP="00913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Краткая аннотация программы</w:t>
      </w:r>
    </w:p>
    <w:p w:rsidR="0091351D" w:rsidRDefault="0091351D" w:rsidP="009135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программе описан курс обучения умственно отсталых детей танцевальной деятельности. Целью курса является укрепление здоровья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детей,  развитие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двигательной активности, освоение танцевальных навыков, развитие чувства ритма, общей моторики.</w:t>
      </w:r>
    </w:p>
    <w:p w:rsidR="0091351D" w:rsidRDefault="0091351D" w:rsidP="009135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Особая ценность танцевальных движений заключается в возможности одновременно воздействовать на моторную и психическую деятельность. Танец вынуждает мыслить экономно, мгновенно реагировать на музыку и действия партнеров, развивает внимание.</w:t>
      </w:r>
    </w:p>
    <w:p w:rsidR="0091351D" w:rsidRDefault="0091351D" w:rsidP="009135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Танцевальная деятельность помогает детям с ОВЗ добиться положительных результатов в овладении двигательной сферой, создает благоприятные условия для социальной реабилитации.</w:t>
      </w:r>
    </w:p>
    <w:p w:rsidR="0091351D" w:rsidRDefault="0091351D" w:rsidP="009135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Задачи по развитию танцевальных движений:</w:t>
      </w:r>
    </w:p>
    <w:p w:rsidR="0091351D" w:rsidRDefault="0091351D" w:rsidP="009135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развитию общих движений (ходьба, бег, лазанье и пр.), мелких движений руки и пальцев;</w:t>
      </w:r>
    </w:p>
    <w:p w:rsidR="0091351D" w:rsidRDefault="0091351D" w:rsidP="009135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воспитывать умение управлять движениями в соответствии с темпом музыки, характером звучания;</w:t>
      </w:r>
    </w:p>
    <w:p w:rsidR="0091351D" w:rsidRDefault="0091351D" w:rsidP="009135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формировать ритмические движения и правильную осанку;</w:t>
      </w:r>
    </w:p>
    <w:p w:rsidR="0091351D" w:rsidRDefault="0091351D" w:rsidP="009135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знать названия танцев и характерные для них движения.</w:t>
      </w:r>
    </w:p>
    <w:p w:rsidR="0091351D" w:rsidRDefault="0091351D" w:rsidP="0091351D">
      <w:pPr>
        <w:spacing w:after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В программе представлены календарно-тематический план, диагностический инструментарий, методические рекомендации по организации танцевальной деятельности.</w:t>
      </w:r>
    </w:p>
    <w:p w:rsidR="00B52B0F" w:rsidRDefault="00B52B0F"/>
    <w:sectPr w:rsidR="00B5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D5509"/>
    <w:multiLevelType w:val="hybridMultilevel"/>
    <w:tmpl w:val="E2CC5F0A"/>
    <w:lvl w:ilvl="0" w:tplc="DEBEC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80"/>
    <w:rsid w:val="00050580"/>
    <w:rsid w:val="0091351D"/>
    <w:rsid w:val="00B5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CBA99-C55D-4BD7-9FA0-89A6FE3C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51D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>HP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2022-07-11T06:12:00Z</dcterms:created>
  <dcterms:modified xsi:type="dcterms:W3CDTF">2022-07-11T06:13:00Z</dcterms:modified>
</cp:coreProperties>
</file>