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3" w:rsidRDefault="00A56633" w:rsidP="00A56633">
      <w:pPr>
        <w:tabs>
          <w:tab w:val="left" w:pos="2166"/>
        </w:tabs>
        <w:jc w:val="center"/>
        <w:rPr>
          <w:b/>
          <w:sz w:val="28"/>
          <w:szCs w:val="28"/>
        </w:rPr>
      </w:pPr>
      <w:r w:rsidRPr="00D5565D">
        <w:rPr>
          <w:b/>
          <w:sz w:val="28"/>
          <w:szCs w:val="28"/>
        </w:rPr>
        <w:t>Проверки в ГУ ТО «Головеньковский детский дом-интернат» за 2021год</w:t>
      </w:r>
    </w:p>
    <w:p w:rsidR="00A56633" w:rsidRPr="00D5565D" w:rsidRDefault="00A56633" w:rsidP="00A56633">
      <w:pPr>
        <w:tabs>
          <w:tab w:val="left" w:pos="2166"/>
        </w:tabs>
        <w:jc w:val="center"/>
        <w:rPr>
          <w:b/>
          <w:sz w:val="28"/>
          <w:szCs w:val="28"/>
        </w:rPr>
      </w:pPr>
    </w:p>
    <w:tbl>
      <w:tblPr>
        <w:tblpPr w:leftFromText="180" w:rightFromText="180" w:tblpX="-578" w:tblpY="735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126"/>
        <w:gridCol w:w="2268"/>
        <w:gridCol w:w="5670"/>
        <w:gridCol w:w="4962"/>
      </w:tblGrid>
      <w:tr w:rsidR="00A56633" w:rsidRPr="003E3763" w:rsidTr="00BF3B61">
        <w:tc>
          <w:tcPr>
            <w:tcW w:w="704" w:type="dxa"/>
          </w:tcPr>
          <w:p w:rsidR="00A56633" w:rsidRPr="003E3763" w:rsidRDefault="00A56633" w:rsidP="00BF3B61">
            <w:pPr>
              <w:pStyle w:val="formattext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E3763">
              <w:rPr>
                <w:b/>
                <w:bCs/>
              </w:rPr>
              <w:t>№ п/п</w:t>
            </w:r>
          </w:p>
        </w:tc>
        <w:tc>
          <w:tcPr>
            <w:tcW w:w="2126" w:type="dxa"/>
            <w:vAlign w:val="center"/>
          </w:tcPr>
          <w:p w:rsidR="00A56633" w:rsidRPr="003E3763" w:rsidRDefault="00A56633" w:rsidP="00BF3B61">
            <w:pPr>
              <w:pStyle w:val="formattext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E3763">
              <w:rPr>
                <w:b/>
                <w:bCs/>
              </w:rPr>
              <w:t>Государственный орган, производивший проверку</w:t>
            </w:r>
          </w:p>
        </w:tc>
        <w:tc>
          <w:tcPr>
            <w:tcW w:w="2268" w:type="dxa"/>
            <w:vAlign w:val="center"/>
          </w:tcPr>
          <w:p w:rsidR="00A56633" w:rsidRPr="003E3763" w:rsidRDefault="00A56633" w:rsidP="00BF3B61">
            <w:pPr>
              <w:pStyle w:val="formattext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E3763">
              <w:rPr>
                <w:b/>
                <w:bCs/>
              </w:rPr>
              <w:t>Дата проверки</w:t>
            </w:r>
            <w:r>
              <w:rPr>
                <w:b/>
                <w:bCs/>
              </w:rPr>
              <w:t xml:space="preserve"> (документа)</w:t>
            </w:r>
          </w:p>
        </w:tc>
        <w:tc>
          <w:tcPr>
            <w:tcW w:w="5670" w:type="dxa"/>
            <w:vAlign w:val="center"/>
          </w:tcPr>
          <w:p w:rsidR="00A56633" w:rsidRPr="003E3763" w:rsidRDefault="00A56633" w:rsidP="00BF3B61">
            <w:pPr>
              <w:pStyle w:val="formattext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 проверки</w:t>
            </w:r>
          </w:p>
          <w:p w:rsidR="00A56633" w:rsidRPr="003E3763" w:rsidRDefault="00A56633" w:rsidP="00BF3B61">
            <w:pPr>
              <w:pStyle w:val="formattext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E3763">
              <w:rPr>
                <w:b/>
                <w:bCs/>
              </w:rPr>
              <w:t>Срок устранения.</w:t>
            </w:r>
          </w:p>
        </w:tc>
        <w:tc>
          <w:tcPr>
            <w:tcW w:w="4962" w:type="dxa"/>
            <w:vAlign w:val="center"/>
          </w:tcPr>
          <w:p w:rsidR="00A56633" w:rsidRPr="003E3763" w:rsidRDefault="00A56633" w:rsidP="00BF3B61">
            <w:pPr>
              <w:pStyle w:val="formattext"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gramStart"/>
            <w:r w:rsidRPr="003E3763">
              <w:rPr>
                <w:b/>
                <w:bCs/>
              </w:rPr>
              <w:t>Меры</w:t>
            </w:r>
            <w:proofErr w:type="gramEnd"/>
            <w:r w:rsidRPr="003E3763">
              <w:rPr>
                <w:b/>
                <w:bCs/>
              </w:rPr>
              <w:t xml:space="preserve"> принятые по устранению нарушений</w:t>
            </w:r>
          </w:p>
        </w:tc>
      </w:tr>
      <w:tr w:rsidR="00A56633" w:rsidRPr="003E3763" w:rsidTr="00BF3B61">
        <w:tc>
          <w:tcPr>
            <w:tcW w:w="704" w:type="dxa"/>
          </w:tcPr>
          <w:p w:rsidR="00A56633" w:rsidRPr="003E3763" w:rsidRDefault="00A56633" w:rsidP="00A56633">
            <w:pPr>
              <w:pStyle w:val="formattext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2126" w:type="dxa"/>
            <w:vAlign w:val="center"/>
          </w:tcPr>
          <w:p w:rsidR="00A56633" w:rsidRPr="003E3763" w:rsidRDefault="00A56633" w:rsidP="00BF3B61">
            <w:pPr>
              <w:pStyle w:val="formattext"/>
              <w:spacing w:before="0" w:beforeAutospacing="0" w:after="0" w:afterAutospacing="0"/>
              <w:jc w:val="center"/>
            </w:pPr>
            <w:r w:rsidRPr="003E3763">
              <w:t>Главное управление МЧС России по Тульской области</w:t>
            </w:r>
          </w:p>
          <w:p w:rsidR="00A56633" w:rsidRPr="003E3763" w:rsidRDefault="00A56633" w:rsidP="00BF3B61">
            <w:pPr>
              <w:pStyle w:val="formattext"/>
              <w:spacing w:before="0" w:beforeAutospacing="0" w:after="0" w:afterAutospacing="0"/>
              <w:jc w:val="center"/>
            </w:pPr>
          </w:p>
        </w:tc>
        <w:tc>
          <w:tcPr>
            <w:tcW w:w="2268" w:type="dxa"/>
            <w:vAlign w:val="center"/>
          </w:tcPr>
          <w:p w:rsidR="00A56633" w:rsidRPr="003E3763" w:rsidRDefault="00A56633" w:rsidP="00BF3B61">
            <w:pPr>
              <w:pStyle w:val="formattext"/>
              <w:spacing w:before="0" w:beforeAutospacing="0" w:after="0" w:afterAutospacing="0"/>
              <w:jc w:val="center"/>
            </w:pPr>
            <w:r w:rsidRPr="003E3763">
              <w:t>Предостережение №5 от 04.02.2021г. о недопустимости нарушения обязательных требований</w:t>
            </w:r>
          </w:p>
        </w:tc>
        <w:tc>
          <w:tcPr>
            <w:tcW w:w="5670" w:type="dxa"/>
            <w:vAlign w:val="center"/>
          </w:tcPr>
          <w:p w:rsidR="00A56633" w:rsidRPr="003E3763" w:rsidRDefault="00A56633" w:rsidP="00BF3B61">
            <w:pPr>
              <w:pStyle w:val="formattext"/>
              <w:spacing w:before="0" w:beforeAutospacing="0" w:after="0" w:afterAutospacing="0"/>
              <w:jc w:val="both"/>
            </w:pPr>
            <w:r>
              <w:t>О недопустимости нарушения обязательных требований. Не организовано ручное или автоматическое открывание ворот.</w:t>
            </w:r>
          </w:p>
          <w:p w:rsidR="00A56633" w:rsidRPr="003E3763" w:rsidRDefault="00A56633" w:rsidP="00BF3B61">
            <w:pPr>
              <w:pStyle w:val="formattext"/>
              <w:spacing w:before="0" w:beforeAutospacing="0" w:after="0" w:afterAutospacing="0"/>
              <w:jc w:val="both"/>
            </w:pPr>
          </w:p>
        </w:tc>
        <w:tc>
          <w:tcPr>
            <w:tcW w:w="4962" w:type="dxa"/>
            <w:vAlign w:val="center"/>
          </w:tcPr>
          <w:p w:rsidR="00A56633" w:rsidRPr="003E3763" w:rsidRDefault="00A56633" w:rsidP="00BF3B61">
            <w:pPr>
              <w:pStyle w:val="formattext"/>
              <w:spacing w:before="0" w:beforeAutospacing="0" w:after="0" w:afterAutospacing="0"/>
              <w:jc w:val="center"/>
            </w:pPr>
            <w:r w:rsidRPr="003E3763">
              <w:t xml:space="preserve">Во исполнение предостережения №5 от 04.02.2021г. подъездной путь к объекту оборудован </w:t>
            </w:r>
            <w:proofErr w:type="spellStart"/>
            <w:r w:rsidRPr="003E3763">
              <w:t>контрольно</w:t>
            </w:r>
            <w:proofErr w:type="spellEnd"/>
            <w:r w:rsidRPr="003E3763">
              <w:t xml:space="preserve"> -пропускным пунктом с круглосуточным дежурством ЧОП.</w:t>
            </w:r>
          </w:p>
          <w:p w:rsidR="00A56633" w:rsidRPr="003E3763" w:rsidRDefault="00A56633" w:rsidP="00BF3B61">
            <w:pPr>
              <w:pStyle w:val="formattext"/>
              <w:spacing w:before="0" w:beforeAutospacing="0" w:after="0" w:afterAutospacing="0"/>
              <w:jc w:val="center"/>
            </w:pPr>
          </w:p>
          <w:p w:rsidR="00A56633" w:rsidRPr="003E3763" w:rsidRDefault="00A56633" w:rsidP="00BF3B61">
            <w:pPr>
              <w:pStyle w:val="formattext"/>
              <w:spacing w:before="0" w:beforeAutospacing="0" w:after="0" w:afterAutospacing="0"/>
              <w:jc w:val="center"/>
            </w:pPr>
          </w:p>
        </w:tc>
      </w:tr>
      <w:tr w:rsidR="00A56633" w:rsidRPr="003E3763" w:rsidTr="00BF3B61">
        <w:tc>
          <w:tcPr>
            <w:tcW w:w="704" w:type="dxa"/>
          </w:tcPr>
          <w:p w:rsidR="00A56633" w:rsidRPr="003E3763" w:rsidRDefault="00A56633" w:rsidP="00A56633">
            <w:pPr>
              <w:pStyle w:val="formattext"/>
              <w:numPr>
                <w:ilvl w:val="0"/>
                <w:numId w:val="1"/>
              </w:numPr>
              <w:spacing w:before="0" w:after="0"/>
              <w:jc w:val="center"/>
            </w:pPr>
          </w:p>
        </w:tc>
        <w:tc>
          <w:tcPr>
            <w:tcW w:w="2126" w:type="dxa"/>
          </w:tcPr>
          <w:p w:rsidR="00A56633" w:rsidRPr="003E3763" w:rsidRDefault="00A56633" w:rsidP="00BF3B61">
            <w:pPr>
              <w:pStyle w:val="formattext"/>
              <w:spacing w:before="0" w:after="0"/>
              <w:jc w:val="center"/>
            </w:pPr>
            <w:r w:rsidRPr="003E3763">
              <w:t>Главное управление МЧС России по Тульской области</w:t>
            </w:r>
          </w:p>
        </w:tc>
        <w:tc>
          <w:tcPr>
            <w:tcW w:w="2268" w:type="dxa"/>
          </w:tcPr>
          <w:p w:rsidR="00A56633" w:rsidRPr="003E3763" w:rsidRDefault="00A56633" w:rsidP="00BF3B61">
            <w:pPr>
              <w:pStyle w:val="formattext"/>
              <w:spacing w:before="0" w:beforeAutospacing="0" w:after="0" w:afterAutospacing="0"/>
              <w:jc w:val="center"/>
            </w:pPr>
            <w:r w:rsidRPr="003E3763">
              <w:t>Предписание от 15.04.2021г.</w:t>
            </w:r>
          </w:p>
          <w:p w:rsidR="00A56633" w:rsidRPr="003E3763" w:rsidRDefault="00A56633" w:rsidP="00BF3B61">
            <w:pPr>
              <w:pStyle w:val="formattext"/>
              <w:spacing w:before="0" w:beforeAutospacing="0" w:after="0" w:afterAutospacing="0"/>
              <w:jc w:val="center"/>
            </w:pPr>
            <w:r w:rsidRPr="003E3763">
              <w:t>№65/1/1-2</w:t>
            </w:r>
          </w:p>
          <w:p w:rsidR="00A56633" w:rsidRPr="003E3763" w:rsidRDefault="00A56633" w:rsidP="00BF3B61">
            <w:pPr>
              <w:pStyle w:val="formattext"/>
              <w:spacing w:before="0" w:beforeAutospacing="0" w:after="0" w:afterAutospacing="0"/>
              <w:jc w:val="center"/>
            </w:pPr>
            <w:r w:rsidRPr="003E3763">
              <w:t>Филиал</w:t>
            </w:r>
          </w:p>
          <w:p w:rsidR="00A56633" w:rsidRPr="003E3763" w:rsidRDefault="00A56633" w:rsidP="00BF3B61">
            <w:pPr>
              <w:pStyle w:val="formattext"/>
              <w:spacing w:before="0" w:beforeAutospacing="0" w:after="0" w:afterAutospacing="0"/>
              <w:jc w:val="center"/>
            </w:pPr>
            <w:r w:rsidRPr="003E3763">
              <w:t>ГУ ТО «Головеньковский детский дом-интернат»</w:t>
            </w:r>
          </w:p>
          <w:p w:rsidR="00A56633" w:rsidRPr="003E3763" w:rsidRDefault="00A56633" w:rsidP="00BF3B61">
            <w:pPr>
              <w:pStyle w:val="formattext"/>
              <w:spacing w:before="0" w:beforeAutospacing="0" w:after="0" w:afterAutospacing="0"/>
              <w:jc w:val="center"/>
            </w:pPr>
          </w:p>
        </w:tc>
        <w:tc>
          <w:tcPr>
            <w:tcW w:w="5670" w:type="dxa"/>
          </w:tcPr>
          <w:p w:rsidR="00A56633" w:rsidRPr="003E3763" w:rsidRDefault="00A56633" w:rsidP="00BF3B61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Проверка с целью </w:t>
            </w:r>
            <w:proofErr w:type="spellStart"/>
            <w:r>
              <w:t>контроляза</w:t>
            </w:r>
            <w:proofErr w:type="spellEnd"/>
            <w:r>
              <w:t xml:space="preserve"> исполнением юридическим лицом требований в области пожарной безопасности и контроля за исполнением юридическим лицом ранее выданного предписания № 153/1/1-3 от 23.01.2020г.</w:t>
            </w:r>
          </w:p>
          <w:p w:rsidR="00A56633" w:rsidRPr="003E3763" w:rsidRDefault="00A56633" w:rsidP="00BF3B61">
            <w:pPr>
              <w:pStyle w:val="formattext"/>
              <w:spacing w:before="0" w:beforeAutospacing="0" w:after="0" w:afterAutospacing="0"/>
              <w:jc w:val="both"/>
            </w:pPr>
            <w:r w:rsidRPr="003E3763">
              <w:t>Срок до 02.08.2021г.</w:t>
            </w:r>
          </w:p>
          <w:p w:rsidR="00A56633" w:rsidRPr="003E3763" w:rsidRDefault="00A56633" w:rsidP="00BF3B61">
            <w:pPr>
              <w:pStyle w:val="formattext"/>
              <w:spacing w:before="0" w:beforeAutospacing="0" w:after="0" w:afterAutospacing="0"/>
              <w:jc w:val="both"/>
            </w:pPr>
          </w:p>
        </w:tc>
        <w:tc>
          <w:tcPr>
            <w:tcW w:w="4962" w:type="dxa"/>
          </w:tcPr>
          <w:p w:rsidR="00A56633" w:rsidRPr="003E3763" w:rsidRDefault="00A56633" w:rsidP="00BF3B61">
            <w:pPr>
              <w:jc w:val="both"/>
            </w:pPr>
            <w:r w:rsidRPr="003E3763">
              <w:t>Аварийное освещение установлено.</w:t>
            </w:r>
          </w:p>
          <w:p w:rsidR="00A56633" w:rsidRDefault="00A56633" w:rsidP="00BF3B61">
            <w:pPr>
              <w:jc w:val="both"/>
            </w:pPr>
          </w:p>
          <w:p w:rsidR="00A56633" w:rsidRPr="003E3763" w:rsidRDefault="00A56633" w:rsidP="00BF3B61">
            <w:pPr>
              <w:jc w:val="both"/>
            </w:pPr>
            <w:r w:rsidRPr="003E3763">
              <w:t>Планы эвакуации разработаны в соответствии с планировкой здания и установлены.</w:t>
            </w:r>
          </w:p>
        </w:tc>
      </w:tr>
      <w:tr w:rsidR="00A56633" w:rsidRPr="003E3763" w:rsidTr="00BF3B61">
        <w:tc>
          <w:tcPr>
            <w:tcW w:w="704" w:type="dxa"/>
          </w:tcPr>
          <w:p w:rsidR="00A56633" w:rsidRPr="003E3763" w:rsidRDefault="00A56633" w:rsidP="00A56633">
            <w:pPr>
              <w:pStyle w:val="formattext"/>
              <w:numPr>
                <w:ilvl w:val="0"/>
                <w:numId w:val="1"/>
              </w:numPr>
              <w:spacing w:before="0" w:after="0"/>
              <w:jc w:val="center"/>
            </w:pPr>
          </w:p>
        </w:tc>
        <w:tc>
          <w:tcPr>
            <w:tcW w:w="2126" w:type="dxa"/>
          </w:tcPr>
          <w:p w:rsidR="00A56633" w:rsidRPr="003E3763" w:rsidRDefault="00A56633" w:rsidP="00BF3B61">
            <w:pPr>
              <w:pStyle w:val="formattext"/>
              <w:spacing w:before="0" w:after="0"/>
              <w:jc w:val="center"/>
            </w:pPr>
            <w:r w:rsidRPr="003E3763">
              <w:t>Прокуратура г.Щекино</w:t>
            </w:r>
          </w:p>
        </w:tc>
        <w:tc>
          <w:tcPr>
            <w:tcW w:w="2268" w:type="dxa"/>
          </w:tcPr>
          <w:p w:rsidR="00A56633" w:rsidRPr="003E3763" w:rsidRDefault="00A56633" w:rsidP="00BF3B61">
            <w:pPr>
              <w:pStyle w:val="formattext"/>
              <w:spacing w:before="0" w:beforeAutospacing="0" w:after="0" w:afterAutospacing="0"/>
              <w:jc w:val="center"/>
            </w:pPr>
            <w:r w:rsidRPr="003E3763">
              <w:t>21.04.2021г.</w:t>
            </w:r>
          </w:p>
          <w:p w:rsidR="00A56633" w:rsidRPr="003E3763" w:rsidRDefault="00A56633" w:rsidP="00BF3B61">
            <w:pPr>
              <w:pStyle w:val="formattext"/>
              <w:spacing w:before="0" w:beforeAutospacing="0" w:after="0" w:afterAutospacing="0"/>
              <w:jc w:val="center"/>
            </w:pPr>
            <w:r w:rsidRPr="003E3763">
              <w:t>Представление</w:t>
            </w:r>
          </w:p>
          <w:p w:rsidR="00A56633" w:rsidRPr="003E3763" w:rsidRDefault="00A56633" w:rsidP="00BF3B61">
            <w:pPr>
              <w:pStyle w:val="formattext"/>
              <w:spacing w:before="0" w:beforeAutospacing="0" w:after="0" w:afterAutospacing="0"/>
              <w:jc w:val="center"/>
            </w:pPr>
            <w:r w:rsidRPr="003E3763">
              <w:t>7-34-2021</w:t>
            </w:r>
          </w:p>
        </w:tc>
        <w:tc>
          <w:tcPr>
            <w:tcW w:w="5670" w:type="dxa"/>
          </w:tcPr>
          <w:p w:rsidR="00A56633" w:rsidRPr="003E3763" w:rsidRDefault="00A56633" w:rsidP="00BF3B61">
            <w:pPr>
              <w:pStyle w:val="formattext"/>
              <w:spacing w:before="0" w:beforeAutospacing="0" w:after="0" w:afterAutospacing="0"/>
              <w:jc w:val="both"/>
            </w:pPr>
            <w:r w:rsidRPr="003E3763">
              <w:t xml:space="preserve">- </w:t>
            </w:r>
            <w:r>
              <w:t>Об устранении нарушений санитарно-эпидемиологического законодательства</w:t>
            </w:r>
            <w:r w:rsidRPr="003E3763">
              <w:t xml:space="preserve"> </w:t>
            </w:r>
          </w:p>
        </w:tc>
        <w:tc>
          <w:tcPr>
            <w:tcW w:w="4962" w:type="dxa"/>
          </w:tcPr>
          <w:p w:rsidR="00A56633" w:rsidRPr="003E3763" w:rsidRDefault="00A56633" w:rsidP="00BF3B61">
            <w:r w:rsidRPr="003E3763">
              <w:t>Суточная проба отбирается не менее установленной нормы (не менее 100 гр.)</w:t>
            </w:r>
          </w:p>
          <w:p w:rsidR="00A56633" w:rsidRPr="003E3763" w:rsidRDefault="00A56633" w:rsidP="00BF3B61">
            <w:r w:rsidRPr="003E3763">
              <w:t>Питание осуществляется в соответствии с меню</w:t>
            </w:r>
          </w:p>
          <w:p w:rsidR="00A56633" w:rsidRPr="003E3763" w:rsidRDefault="00A56633" w:rsidP="00BF3B61">
            <w:r w:rsidRPr="003E3763">
              <w:t xml:space="preserve">Не допускается использование кухонного инвентаря не по назначению. </w:t>
            </w:r>
          </w:p>
          <w:p w:rsidR="00A56633" w:rsidRPr="003E3763" w:rsidRDefault="00A56633" w:rsidP="00BF3B61">
            <w:r w:rsidRPr="003E3763">
              <w:t>Обновлен и дополнен кухонный инвентарь.</w:t>
            </w:r>
          </w:p>
        </w:tc>
      </w:tr>
      <w:tr w:rsidR="00A56633" w:rsidRPr="003E3763" w:rsidTr="00BF3B61">
        <w:tc>
          <w:tcPr>
            <w:tcW w:w="704" w:type="dxa"/>
          </w:tcPr>
          <w:p w:rsidR="00A56633" w:rsidRPr="003E3763" w:rsidRDefault="00A56633" w:rsidP="00A56633">
            <w:pPr>
              <w:pStyle w:val="formattext"/>
              <w:numPr>
                <w:ilvl w:val="0"/>
                <w:numId w:val="1"/>
              </w:numPr>
              <w:spacing w:before="0" w:after="0"/>
              <w:jc w:val="center"/>
            </w:pPr>
          </w:p>
        </w:tc>
        <w:tc>
          <w:tcPr>
            <w:tcW w:w="2126" w:type="dxa"/>
          </w:tcPr>
          <w:p w:rsidR="00A56633" w:rsidRPr="003E3763" w:rsidRDefault="00A56633" w:rsidP="00BF3B61">
            <w:pPr>
              <w:pStyle w:val="formattext"/>
              <w:spacing w:before="0" w:after="0"/>
              <w:jc w:val="center"/>
            </w:pPr>
            <w:r>
              <w:t>Государственная инспекция труда в Тульской области</w:t>
            </w:r>
          </w:p>
        </w:tc>
        <w:tc>
          <w:tcPr>
            <w:tcW w:w="2268" w:type="dxa"/>
          </w:tcPr>
          <w:p w:rsidR="00A56633" w:rsidRPr="003E3763" w:rsidRDefault="00A56633" w:rsidP="00BF3B61">
            <w:pPr>
              <w:pStyle w:val="formattext"/>
              <w:spacing w:before="0" w:beforeAutospacing="0" w:after="0" w:afterAutospacing="0"/>
              <w:jc w:val="center"/>
            </w:pPr>
            <w:r>
              <w:t>27.04.2021</w:t>
            </w:r>
          </w:p>
        </w:tc>
        <w:tc>
          <w:tcPr>
            <w:tcW w:w="5670" w:type="dxa"/>
          </w:tcPr>
          <w:p w:rsidR="00A56633" w:rsidRPr="003E3763" w:rsidRDefault="00A56633" w:rsidP="00BF3B61">
            <w:pPr>
              <w:pStyle w:val="formattext"/>
              <w:tabs>
                <w:tab w:val="left" w:pos="312"/>
              </w:tabs>
              <w:spacing w:before="0" w:beforeAutospacing="0" w:after="0" w:afterAutospacing="0"/>
              <w:jc w:val="both"/>
            </w:pPr>
            <w:r>
              <w:t>Проверка защиты прав и интересов работника Гирявенко Т.А. о нарушении порядка расследования несчастного случая в ГУ ТО «Головеньковский ДДИ»</w:t>
            </w:r>
          </w:p>
        </w:tc>
        <w:tc>
          <w:tcPr>
            <w:tcW w:w="4962" w:type="dxa"/>
          </w:tcPr>
          <w:p w:rsidR="00A56633" w:rsidRPr="003E3763" w:rsidRDefault="00A56633" w:rsidP="00BF3B61">
            <w:r>
              <w:t>Нарушений не выявлено</w:t>
            </w:r>
          </w:p>
        </w:tc>
      </w:tr>
      <w:tr w:rsidR="00A56633" w:rsidRPr="003E3763" w:rsidTr="00BF3B61">
        <w:tc>
          <w:tcPr>
            <w:tcW w:w="704" w:type="dxa"/>
          </w:tcPr>
          <w:p w:rsidR="00A56633" w:rsidRPr="003E3763" w:rsidRDefault="00A56633" w:rsidP="00A56633">
            <w:pPr>
              <w:pStyle w:val="formattext"/>
              <w:numPr>
                <w:ilvl w:val="0"/>
                <w:numId w:val="1"/>
              </w:numPr>
              <w:spacing w:before="0" w:after="0"/>
              <w:jc w:val="center"/>
            </w:pPr>
          </w:p>
        </w:tc>
        <w:tc>
          <w:tcPr>
            <w:tcW w:w="2126" w:type="dxa"/>
          </w:tcPr>
          <w:p w:rsidR="00A56633" w:rsidRDefault="00A56633" w:rsidP="00BF3B61">
            <w:pPr>
              <w:pStyle w:val="formattext"/>
              <w:spacing w:before="0" w:after="0"/>
              <w:jc w:val="center"/>
            </w:pPr>
            <w:r w:rsidRPr="003E3763">
              <w:t xml:space="preserve">Прокуратура </w:t>
            </w:r>
          </w:p>
          <w:p w:rsidR="00A56633" w:rsidRPr="003E3763" w:rsidRDefault="00A56633" w:rsidP="00BF3B61">
            <w:pPr>
              <w:pStyle w:val="formattext"/>
              <w:spacing w:before="0" w:after="0"/>
              <w:jc w:val="center"/>
            </w:pPr>
            <w:r w:rsidRPr="003E3763">
              <w:t>г. Щекино</w:t>
            </w:r>
          </w:p>
        </w:tc>
        <w:tc>
          <w:tcPr>
            <w:tcW w:w="2268" w:type="dxa"/>
          </w:tcPr>
          <w:p w:rsidR="00A56633" w:rsidRPr="00CA31E8" w:rsidRDefault="00A56633" w:rsidP="00BF3B61">
            <w:pPr>
              <w:pStyle w:val="formattext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  <w:r>
              <w:t>.</w:t>
            </w:r>
            <w:r>
              <w:rPr>
                <w:lang w:val="en-US"/>
              </w:rPr>
              <w:t>07.2021</w:t>
            </w:r>
          </w:p>
        </w:tc>
        <w:tc>
          <w:tcPr>
            <w:tcW w:w="5670" w:type="dxa"/>
          </w:tcPr>
          <w:p w:rsidR="00A56633" w:rsidRPr="003E3763" w:rsidRDefault="00A56633" w:rsidP="00BF3B61">
            <w:pPr>
              <w:pStyle w:val="formattext"/>
              <w:spacing w:before="0" w:beforeAutospacing="0" w:after="0" w:afterAutospacing="0"/>
              <w:jc w:val="both"/>
            </w:pPr>
            <w:r>
              <w:t>Проверка по обращению ИП Беликовой К.С. о неправомерных действиях при осуществлении закупок</w:t>
            </w:r>
          </w:p>
        </w:tc>
        <w:tc>
          <w:tcPr>
            <w:tcW w:w="4962" w:type="dxa"/>
          </w:tcPr>
          <w:p w:rsidR="00A56633" w:rsidRPr="003E3763" w:rsidRDefault="00A56633" w:rsidP="00BF3B61">
            <w:r>
              <w:t>Нарушений не выявлено</w:t>
            </w:r>
          </w:p>
        </w:tc>
      </w:tr>
      <w:tr w:rsidR="00A56633" w:rsidRPr="003E3763" w:rsidTr="00BF3B61">
        <w:tc>
          <w:tcPr>
            <w:tcW w:w="704" w:type="dxa"/>
          </w:tcPr>
          <w:p w:rsidR="00A56633" w:rsidRPr="003E3763" w:rsidRDefault="00A56633" w:rsidP="00A56633">
            <w:pPr>
              <w:pStyle w:val="formattext"/>
              <w:numPr>
                <w:ilvl w:val="0"/>
                <w:numId w:val="1"/>
              </w:numPr>
              <w:spacing w:before="0" w:after="0"/>
              <w:jc w:val="center"/>
            </w:pPr>
          </w:p>
        </w:tc>
        <w:tc>
          <w:tcPr>
            <w:tcW w:w="2126" w:type="dxa"/>
          </w:tcPr>
          <w:p w:rsidR="00A56633" w:rsidRDefault="00A56633" w:rsidP="00BF3B61">
            <w:pPr>
              <w:pStyle w:val="formattext"/>
              <w:spacing w:before="0" w:after="0"/>
              <w:jc w:val="center"/>
            </w:pPr>
            <w:r w:rsidRPr="003E3763">
              <w:t>Прокуратура</w:t>
            </w:r>
          </w:p>
          <w:p w:rsidR="00A56633" w:rsidRPr="003E3763" w:rsidRDefault="00A56633" w:rsidP="00BF3B61">
            <w:pPr>
              <w:pStyle w:val="formattext"/>
              <w:spacing w:before="0" w:after="0"/>
              <w:jc w:val="center"/>
            </w:pPr>
            <w:r w:rsidRPr="003E3763">
              <w:t xml:space="preserve"> г. Щекино</w:t>
            </w:r>
          </w:p>
        </w:tc>
        <w:tc>
          <w:tcPr>
            <w:tcW w:w="2268" w:type="dxa"/>
          </w:tcPr>
          <w:p w:rsidR="00A56633" w:rsidRPr="003E3763" w:rsidRDefault="00A56633" w:rsidP="00BF3B61">
            <w:pPr>
              <w:pStyle w:val="formattext"/>
              <w:spacing w:before="0" w:beforeAutospacing="0" w:after="0" w:afterAutospacing="0"/>
              <w:jc w:val="center"/>
            </w:pPr>
            <w:r>
              <w:t>10.11.2021</w:t>
            </w:r>
          </w:p>
        </w:tc>
        <w:tc>
          <w:tcPr>
            <w:tcW w:w="5670" w:type="dxa"/>
          </w:tcPr>
          <w:p w:rsidR="00A56633" w:rsidRPr="003E3763" w:rsidRDefault="00A56633" w:rsidP="00BF3B61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Проверка по обращению </w:t>
            </w:r>
            <w:proofErr w:type="spellStart"/>
            <w:r>
              <w:t>Чапкина</w:t>
            </w:r>
            <w:proofErr w:type="spellEnd"/>
            <w:r>
              <w:t xml:space="preserve"> В.А. по вопросу оплаты взносов на капитальный ремонт с ГУ ТО «Головеньковский ДДИ» как предыдущего правообладателя жилого помещения</w:t>
            </w:r>
          </w:p>
        </w:tc>
        <w:tc>
          <w:tcPr>
            <w:tcW w:w="4962" w:type="dxa"/>
          </w:tcPr>
          <w:p w:rsidR="00A56633" w:rsidRDefault="00A56633" w:rsidP="00BF3B61"/>
          <w:p w:rsidR="00A56633" w:rsidRPr="003E3763" w:rsidRDefault="00A56633" w:rsidP="00BF3B61">
            <w:r>
              <w:t>Нарушений не выявлено</w:t>
            </w:r>
          </w:p>
        </w:tc>
      </w:tr>
      <w:tr w:rsidR="00A56633" w:rsidRPr="003E3763" w:rsidTr="00BF3B61">
        <w:tc>
          <w:tcPr>
            <w:tcW w:w="704" w:type="dxa"/>
          </w:tcPr>
          <w:p w:rsidR="00A56633" w:rsidRPr="003E3763" w:rsidRDefault="00A56633" w:rsidP="00A56633">
            <w:pPr>
              <w:pStyle w:val="formattext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2126" w:type="dxa"/>
          </w:tcPr>
          <w:p w:rsidR="00A56633" w:rsidRPr="003E3763" w:rsidRDefault="00A56633" w:rsidP="00BF3B61">
            <w:pPr>
              <w:pStyle w:val="formattext"/>
              <w:spacing w:before="0" w:beforeAutospacing="0" w:after="0" w:afterAutospacing="0"/>
              <w:jc w:val="center"/>
            </w:pPr>
            <w:r w:rsidRPr="003E3763">
              <w:t>Главное управление МЧС России по Тульской области</w:t>
            </w:r>
          </w:p>
        </w:tc>
        <w:tc>
          <w:tcPr>
            <w:tcW w:w="2268" w:type="dxa"/>
          </w:tcPr>
          <w:p w:rsidR="00A56633" w:rsidRPr="003E3763" w:rsidRDefault="00A56633" w:rsidP="00BF3B61">
            <w:pPr>
              <w:pStyle w:val="formattext"/>
              <w:spacing w:before="0" w:beforeAutospacing="0" w:after="0" w:afterAutospacing="0"/>
              <w:jc w:val="center"/>
            </w:pPr>
            <w:r w:rsidRPr="003E3763">
              <w:rPr>
                <w:color w:val="000000" w:themeColor="text1"/>
              </w:rPr>
              <w:t>Акт плановой проверки от 14.11.2021г.</w:t>
            </w:r>
          </w:p>
        </w:tc>
        <w:tc>
          <w:tcPr>
            <w:tcW w:w="5670" w:type="dxa"/>
          </w:tcPr>
          <w:p w:rsidR="00A56633" w:rsidRPr="003E3763" w:rsidRDefault="00A56633" w:rsidP="00BF3B61">
            <w:pPr>
              <w:jc w:val="both"/>
            </w:pPr>
            <w:r>
              <w:t xml:space="preserve">Соблюдение контролируемыми лицами требований пожарной безопасности в зданиях, помещениях, сооружениях, на линейных объектах, территориях, земельных участках, которыми контролируемые лица владеют и (или) пользуются и к которым предъявляются требования пожарной безопасности, а также оценка их соответствия требованиям пожарной безопасности. </w:t>
            </w:r>
          </w:p>
        </w:tc>
        <w:tc>
          <w:tcPr>
            <w:tcW w:w="4962" w:type="dxa"/>
          </w:tcPr>
          <w:p w:rsidR="00A56633" w:rsidRPr="003E3763" w:rsidRDefault="00A56633" w:rsidP="00BF3B61">
            <w:r w:rsidRPr="003E3763">
              <w:t>Нарушений не выявлено</w:t>
            </w:r>
          </w:p>
        </w:tc>
      </w:tr>
      <w:tr w:rsidR="00A56633" w:rsidRPr="003E3763" w:rsidTr="00BF3B61">
        <w:tc>
          <w:tcPr>
            <w:tcW w:w="704" w:type="dxa"/>
          </w:tcPr>
          <w:p w:rsidR="00A56633" w:rsidRPr="003E3763" w:rsidRDefault="00A56633" w:rsidP="00A56633">
            <w:pPr>
              <w:pStyle w:val="formattext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2126" w:type="dxa"/>
          </w:tcPr>
          <w:p w:rsidR="00A56633" w:rsidRPr="003E3763" w:rsidRDefault="00A56633" w:rsidP="00BF3B61">
            <w:pPr>
              <w:pStyle w:val="formattext"/>
              <w:spacing w:before="0" w:beforeAutospacing="0" w:after="0" w:afterAutospacing="0"/>
              <w:jc w:val="center"/>
            </w:pPr>
            <w:r w:rsidRPr="003E3763">
              <w:t>Главное управление МЧС России по Тульской области (плановая)</w:t>
            </w:r>
          </w:p>
        </w:tc>
        <w:tc>
          <w:tcPr>
            <w:tcW w:w="2268" w:type="dxa"/>
          </w:tcPr>
          <w:p w:rsidR="00A56633" w:rsidRPr="003E3763" w:rsidRDefault="00A56633" w:rsidP="00BF3B61">
            <w:pPr>
              <w:pStyle w:val="formattext"/>
              <w:spacing w:before="0" w:beforeAutospacing="0" w:after="0" w:afterAutospacing="0"/>
              <w:jc w:val="center"/>
            </w:pPr>
            <w:r w:rsidRPr="003E3763">
              <w:t>Акт внеплановой проверки от</w:t>
            </w:r>
          </w:p>
          <w:p w:rsidR="00A56633" w:rsidRPr="003E3763" w:rsidRDefault="00A56633" w:rsidP="00BF3B61">
            <w:pPr>
              <w:pStyle w:val="formattext"/>
              <w:spacing w:before="0" w:beforeAutospacing="0" w:after="0" w:afterAutospacing="0"/>
              <w:jc w:val="center"/>
            </w:pPr>
            <w:r w:rsidRPr="003E3763">
              <w:t>19.11.2021г.</w:t>
            </w:r>
          </w:p>
          <w:p w:rsidR="00A56633" w:rsidRPr="003E3763" w:rsidRDefault="00A56633" w:rsidP="00BF3B61">
            <w:pPr>
              <w:pStyle w:val="formattext"/>
              <w:spacing w:before="0" w:beforeAutospacing="0" w:after="0" w:afterAutospacing="0"/>
              <w:jc w:val="center"/>
            </w:pPr>
            <w:r w:rsidRPr="003E3763">
              <w:t>Филиал «Головеньковский детский дом-интернат»</w:t>
            </w:r>
          </w:p>
          <w:p w:rsidR="00A56633" w:rsidRPr="003E3763" w:rsidRDefault="00A56633" w:rsidP="00BF3B61">
            <w:pPr>
              <w:pStyle w:val="formattext"/>
              <w:spacing w:before="0" w:beforeAutospacing="0" w:after="0" w:afterAutospacing="0"/>
              <w:jc w:val="center"/>
            </w:pPr>
          </w:p>
        </w:tc>
        <w:tc>
          <w:tcPr>
            <w:tcW w:w="5670" w:type="dxa"/>
          </w:tcPr>
          <w:p w:rsidR="00A56633" w:rsidRPr="003E3763" w:rsidRDefault="00A56633" w:rsidP="00BF3B61">
            <w:pPr>
              <w:jc w:val="both"/>
            </w:pPr>
            <w:r>
              <w:t>Соблюдение контролируемыми лицами требований пожарной безопасности в зданиях, помещениях, сооружениях, на линейных объектах, территориях, земельных участках, которыми контролируемые лица владеют и (или) пользуются и к которым предъявляются требования пожарной безопасности, а также оценка их соответствия требованиям пожарной безопасности.</w:t>
            </w:r>
          </w:p>
        </w:tc>
        <w:tc>
          <w:tcPr>
            <w:tcW w:w="4962" w:type="dxa"/>
          </w:tcPr>
          <w:p w:rsidR="00A56633" w:rsidRPr="003E3763" w:rsidRDefault="00A56633" w:rsidP="00BF3B61">
            <w:r w:rsidRPr="003E3763">
              <w:t>Нарушений не выявлено</w:t>
            </w:r>
          </w:p>
        </w:tc>
      </w:tr>
      <w:tr w:rsidR="00A56633" w:rsidRPr="003E3763" w:rsidTr="00BF3B61">
        <w:tc>
          <w:tcPr>
            <w:tcW w:w="704" w:type="dxa"/>
          </w:tcPr>
          <w:p w:rsidR="00A56633" w:rsidRPr="003E3763" w:rsidRDefault="00A56633" w:rsidP="00A56633">
            <w:pPr>
              <w:pStyle w:val="formattext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2126" w:type="dxa"/>
          </w:tcPr>
          <w:p w:rsidR="00A56633" w:rsidRPr="003E3763" w:rsidRDefault="00A56633" w:rsidP="00BF3B61">
            <w:pPr>
              <w:pStyle w:val="formattext"/>
              <w:spacing w:before="0" w:beforeAutospacing="0" w:after="0" w:afterAutospacing="0"/>
              <w:jc w:val="center"/>
            </w:pPr>
            <w:r w:rsidRPr="003E3763">
              <w:t>Министерство труда и социальной защиты Тульской области по обращению Светланы</w:t>
            </w:r>
          </w:p>
        </w:tc>
        <w:tc>
          <w:tcPr>
            <w:tcW w:w="2268" w:type="dxa"/>
          </w:tcPr>
          <w:p w:rsidR="00A56633" w:rsidRPr="003E3763" w:rsidRDefault="00A56633" w:rsidP="00BF3B61">
            <w:pPr>
              <w:pStyle w:val="formattext"/>
              <w:spacing w:before="0" w:beforeAutospacing="0" w:after="0" w:afterAutospacing="0"/>
              <w:jc w:val="center"/>
            </w:pPr>
            <w:r w:rsidRPr="003E3763">
              <w:t>Приказ</w:t>
            </w:r>
          </w:p>
          <w:p w:rsidR="00A56633" w:rsidRPr="003E3763" w:rsidRDefault="00A56633" w:rsidP="00BF3B61">
            <w:pPr>
              <w:pStyle w:val="formattext"/>
              <w:spacing w:before="0" w:beforeAutospacing="0" w:after="0" w:afterAutospacing="0"/>
              <w:jc w:val="center"/>
            </w:pPr>
            <w:r w:rsidRPr="003E3763">
              <w:t>от</w:t>
            </w:r>
          </w:p>
          <w:p w:rsidR="00A56633" w:rsidRPr="003E3763" w:rsidRDefault="00A56633" w:rsidP="00BF3B61">
            <w:pPr>
              <w:pStyle w:val="formattext"/>
              <w:spacing w:before="0" w:beforeAutospacing="0" w:after="0" w:afterAutospacing="0"/>
              <w:jc w:val="center"/>
            </w:pPr>
            <w:r w:rsidRPr="003E3763">
              <w:t>16.12.2021 г.</w:t>
            </w:r>
          </w:p>
          <w:p w:rsidR="00A56633" w:rsidRPr="003E3763" w:rsidRDefault="00A56633" w:rsidP="00BF3B61">
            <w:pPr>
              <w:pStyle w:val="formattext"/>
              <w:spacing w:before="0" w:beforeAutospacing="0" w:after="0" w:afterAutospacing="0"/>
              <w:jc w:val="center"/>
            </w:pPr>
            <w:r w:rsidRPr="003E3763">
              <w:t>№ 760-осн</w:t>
            </w:r>
          </w:p>
        </w:tc>
        <w:tc>
          <w:tcPr>
            <w:tcW w:w="5670" w:type="dxa"/>
          </w:tcPr>
          <w:p w:rsidR="00A56633" w:rsidRPr="003E3763" w:rsidRDefault="00A56633" w:rsidP="00BF3B61">
            <w:pPr>
              <w:jc w:val="both"/>
            </w:pPr>
            <w:r>
              <w:t>Проверка отдельных вопросов деятельности ГУ ТО «Головеньковский ДДИ» по обращению сотрудника учреждения.</w:t>
            </w:r>
          </w:p>
          <w:p w:rsidR="00A56633" w:rsidRPr="003E3763" w:rsidRDefault="00A56633" w:rsidP="00BF3B61">
            <w:pPr>
              <w:jc w:val="both"/>
            </w:pPr>
            <w:r w:rsidRPr="003E3763">
              <w:t>Срок устранения нарушений</w:t>
            </w:r>
            <w:r>
              <w:t xml:space="preserve"> </w:t>
            </w:r>
            <w:r w:rsidRPr="003E3763">
              <w:t>27.12.2021г.</w:t>
            </w:r>
          </w:p>
        </w:tc>
        <w:tc>
          <w:tcPr>
            <w:tcW w:w="4962" w:type="dxa"/>
          </w:tcPr>
          <w:p w:rsidR="00A56633" w:rsidRPr="003E3763" w:rsidRDefault="00A56633" w:rsidP="00BF3B61">
            <w:r>
              <w:t>Нарушения устранены</w:t>
            </w:r>
          </w:p>
        </w:tc>
      </w:tr>
      <w:tr w:rsidR="00A56633" w:rsidRPr="003E3763" w:rsidTr="00BF3B61">
        <w:tc>
          <w:tcPr>
            <w:tcW w:w="704" w:type="dxa"/>
          </w:tcPr>
          <w:p w:rsidR="00A56633" w:rsidRPr="003E3763" w:rsidRDefault="00A56633" w:rsidP="00A56633">
            <w:pPr>
              <w:pStyle w:val="formattext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2126" w:type="dxa"/>
          </w:tcPr>
          <w:p w:rsidR="00A56633" w:rsidRPr="003E3763" w:rsidRDefault="00A56633" w:rsidP="00BF3B61">
            <w:pPr>
              <w:pStyle w:val="formattext"/>
              <w:spacing w:before="0" w:beforeAutospacing="0" w:after="0" w:afterAutospacing="0"/>
              <w:jc w:val="center"/>
            </w:pPr>
            <w:r w:rsidRPr="003E3763">
              <w:t>Территориальный отдел по Щекинскому</w:t>
            </w:r>
          </w:p>
          <w:p w:rsidR="00A56633" w:rsidRPr="003E3763" w:rsidRDefault="00A56633" w:rsidP="00BF3B61">
            <w:pPr>
              <w:pStyle w:val="formattext"/>
              <w:spacing w:before="0" w:beforeAutospacing="0" w:after="0" w:afterAutospacing="0"/>
              <w:jc w:val="center"/>
            </w:pPr>
            <w:r w:rsidRPr="003E3763">
              <w:lastRenderedPageBreak/>
              <w:t>р-ну министерства труда и социальной защиты</w:t>
            </w:r>
          </w:p>
        </w:tc>
        <w:tc>
          <w:tcPr>
            <w:tcW w:w="2268" w:type="dxa"/>
          </w:tcPr>
          <w:p w:rsidR="00A56633" w:rsidRPr="003E3763" w:rsidRDefault="00A56633" w:rsidP="00BF3B61">
            <w:pPr>
              <w:pStyle w:val="formattext"/>
              <w:spacing w:before="0" w:beforeAutospacing="0" w:after="0" w:afterAutospacing="0"/>
              <w:jc w:val="center"/>
            </w:pPr>
            <w:r w:rsidRPr="003E3763">
              <w:lastRenderedPageBreak/>
              <w:t>Акт проверки от 26.11.2021г</w:t>
            </w:r>
          </w:p>
          <w:p w:rsidR="00A56633" w:rsidRPr="003E3763" w:rsidRDefault="00A56633" w:rsidP="00BF3B61">
            <w:pPr>
              <w:pStyle w:val="formattext"/>
              <w:spacing w:before="0" w:beforeAutospacing="0" w:after="0" w:afterAutospacing="0"/>
            </w:pPr>
          </w:p>
        </w:tc>
        <w:tc>
          <w:tcPr>
            <w:tcW w:w="5670" w:type="dxa"/>
          </w:tcPr>
          <w:p w:rsidR="00A56633" w:rsidRPr="003E3763" w:rsidRDefault="00A56633" w:rsidP="00BF3B61">
            <w:pPr>
              <w:jc w:val="both"/>
            </w:pPr>
            <w:r>
              <w:t xml:space="preserve">Проверка соблюдения организацией требований законодательства по содержанию, воспитанию и </w:t>
            </w:r>
            <w:r>
              <w:lastRenderedPageBreak/>
              <w:t>обучению воспитанников, установленных законодательством РФ</w:t>
            </w:r>
          </w:p>
        </w:tc>
        <w:tc>
          <w:tcPr>
            <w:tcW w:w="4962" w:type="dxa"/>
          </w:tcPr>
          <w:p w:rsidR="00A56633" w:rsidRPr="003E3763" w:rsidRDefault="00A56633" w:rsidP="00BF3B61">
            <w:r w:rsidRPr="003E3763">
              <w:lastRenderedPageBreak/>
              <w:t>Нарушений не выявлено</w:t>
            </w:r>
          </w:p>
        </w:tc>
      </w:tr>
    </w:tbl>
    <w:p w:rsidR="00A56633" w:rsidRPr="003E3763" w:rsidRDefault="00A56633" w:rsidP="00A56633"/>
    <w:p w:rsidR="00E169B7" w:rsidRDefault="00E169B7">
      <w:bookmarkStart w:id="0" w:name="_GoBack"/>
      <w:bookmarkEnd w:id="0"/>
    </w:p>
    <w:sectPr w:rsidR="00E169B7" w:rsidSect="00A566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20F20"/>
    <w:multiLevelType w:val="hybridMultilevel"/>
    <w:tmpl w:val="9D787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EF"/>
    <w:rsid w:val="00046EEF"/>
    <w:rsid w:val="00A56633"/>
    <w:rsid w:val="00E1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4A51F-79B5-4536-8ABA-B8D88EB3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566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2022-04-18T13:23:00Z</dcterms:created>
  <dcterms:modified xsi:type="dcterms:W3CDTF">2022-04-18T13:23:00Z</dcterms:modified>
</cp:coreProperties>
</file>